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/>
        <w:t xml:space="preserve">Titulo: Planificación Microcurricular de Matemáticas</w:t>
      </w:r>
    </w:p>
    <w:p>
      <w:pPr/>
      <w:r>
        <w:rPr/>
        <w:t xml:space="preserve">Nivel: Educación Primaria</w:t>
      </w:r>
    </w:p>
    <w:p>
      <w:pPr/>
      <w:r>
        <w:rPr/>
        <w:t xml:space="preserve">Grado: Cuarto Grado</w:t>
      </w:r>
    </w:p>
    <w:p>
      <w:pPr/>
      <w:r>
        <w:rPr/>
        <w:t xml:space="preserve">Fecha: 2023-10-01</w:t>
      </w:r>
    </w:p>
    <w:p>
      <w:pPr/>
      <w:r>
        <w:rPr/>
        <w:t xml:space="preserve">Duracion: 4 semanas</w:t>
      </w:r>
    </w:p>
    <w:p>
      <w:pPr/>
      <w:r>
        <w:rPr>
          <w:b w:val="1"/>
          <w:bCs w:val="1"/>
        </w:rPr>
        <w:t xml:space="preserve">Objetivos</w:t>
      </w:r>
    </w:p>
    <w:p/>
    <w:p>
      <w:pPr/>
      <w:r>
        <w:rPr/>
        <w:t xml:space="preserve">Descripcion: Desarrollar habilidades de resolución de problemas matemáticos.</w:t>
      </w:r>
    </w:p>
    <w:p>
      <w:pPr/>
      <w:r>
        <w:rPr/>
        <w:t xml:space="preserve">Tipo: general</w:t>
      </w:r>
    </w:p>
    <w:p/>
    <w:p>
      <w:pPr/>
      <w:r>
        <w:rPr/>
        <w:t xml:space="preserve">Descripcion: Identificar y aplicar las operaciones básicas (suma, resta, multiplicación y división) en diferentes contextos.</w:t>
      </w:r>
    </w:p>
    <w:p>
      <w:pPr/>
      <w:r>
        <w:rPr/>
        <w:t xml:space="preserve">Tipo: especifico</w:t>
      </w:r>
    </w:p>
    <w:p/>
    <w:p>
      <w:pPr/>
      <w:r>
        <w:rPr>
          <w:b w:val="1"/>
          <w:bCs w:val="1"/>
        </w:rPr>
        <w:t xml:space="preserve">Contenidos</w:t>
      </w:r>
    </w:p>
    <w:p/>
    <w:p>
      <w:pPr/>
      <w:r>
        <w:rPr/>
        <w:t xml:space="preserve">Tema: Operaciones Básicas</w:t>
      </w:r>
    </w:p>
    <w:p>
      <w:pPr/>
      <w:r>
        <w:rPr>
          <w:b w:val="1"/>
          <w:bCs w:val="1"/>
        </w:rPr>
        <w:t xml:space="preserve">Subtemas</w:t>
      </w:r>
    </w:p>
    <w:p/>
    <w:p>
      <w:pPr/>
      <w:r>
        <w:rPr/>
        <w:t xml:space="preserve">0: Suma y Resta</w:t>
      </w:r>
    </w:p>
    <w:p/>
    <w:p>
      <w:pPr/>
      <w:r>
        <w:rPr/>
        <w:t xml:space="preserve">1: Multiplicación y División</w:t>
      </w:r>
    </w:p>
    <w:p/>
    <w:p/>
    <w:p>
      <w:pPr/>
      <w:r>
        <w:rPr/>
        <w:t xml:space="preserve">Tema: Resolución de Problemas</w:t>
      </w:r>
    </w:p>
    <w:p>
      <w:pPr/>
      <w:r>
        <w:rPr>
          <w:b w:val="1"/>
          <w:bCs w:val="1"/>
        </w:rPr>
        <w:t xml:space="preserve">Subtemas</w:t>
      </w:r>
    </w:p>
    <w:p/>
    <w:p>
      <w:pPr/>
      <w:r>
        <w:rPr/>
        <w:t xml:space="preserve">0: Palabras Problemas</w:t>
      </w:r>
    </w:p>
    <w:p/>
    <w:p>
      <w:pPr/>
      <w:r>
        <w:rPr/>
        <w:t xml:space="preserve">1: Estrategias para resolver problemas</w:t>
      </w:r>
    </w:p>
    <w:p/>
    <w:p/>
    <w:p>
      <w:pPr/>
      <w:r>
        <w:rPr>
          <w:b w:val="1"/>
          <w:bCs w:val="1"/>
        </w:rPr>
        <w:t xml:space="preserve">Metodologia</w:t>
      </w:r>
    </w:p>
    <w:p/>
    <w:p>
      <w:pPr/>
      <w:r>
        <w:rPr/>
        <w:t xml:space="preserve">0: Clases expositivas</w:t>
      </w:r>
    </w:p>
    <w:p/>
    <w:p>
      <w:pPr/>
      <w:r>
        <w:rPr/>
        <w:t xml:space="preserve">1: Trabajo en grupo</w:t>
      </w:r>
    </w:p>
    <w:p/>
    <w:p>
      <w:pPr/>
      <w:r>
        <w:rPr/>
        <w:t xml:space="preserve">2: Actividades prácticas</w:t>
      </w:r>
    </w:p>
    <w:p/>
    <w:p>
      <w:pPr/>
      <w:r>
        <w:rPr/>
        <w:t xml:space="preserve">3: Uso de recursos visuales</w:t>
      </w:r>
    </w:p>
    <w:p/>
    <w:p>
      <w:pPr/>
      <w:r>
        <w:rPr>
          <w:b w:val="1"/>
          <w:bCs w:val="1"/>
        </w:rPr>
        <w:t xml:space="preserve">Evaluacion</w:t>
      </w:r>
    </w:p>
    <w:p/>
    <w:p>
      <w:pPr/>
      <w:r>
        <w:rPr>
          <w:b w:val="1"/>
          <w:bCs w:val="1"/>
        </w:rPr>
        <w:t xml:space="preserve">TIPOS</w:t>
      </w:r>
    </w:p>
    <w:p/>
    <w:p>
      <w:pPr/>
      <w:r>
        <w:rPr/>
        <w:t xml:space="preserve">Metodo: Pruebas escritas</w:t>
      </w:r>
    </w:p>
    <w:p/>
    <w:p>
      <w:pPr/>
      <w:r>
        <w:rPr/>
        <w:t xml:space="preserve">Frecuencia: Semanal</w:t>
      </w:r>
    </w:p>
    <w:p/>
    <w:p>
      <w:pPr/>
      <w:r>
        <w:rPr/>
        <w:t xml:space="preserve">Metodo: Observación continua</w:t>
      </w:r>
    </w:p>
    <w:p/>
    <w:p>
      <w:pPr/>
      <w:r>
        <w:rPr/>
        <w:t xml:space="preserve">Frecuencia: Diaria</w:t>
      </w:r>
    </w:p>
    <w:p/>
    <w:p>
      <w:pPr/>
      <w:r>
        <w:rPr/>
        <w:t xml:space="preserve">Metodo: Proyectos grupales</w:t>
      </w:r>
    </w:p>
    <w:p/>
    <w:p>
      <w:pPr/>
      <w:r>
        <w:rPr/>
        <w:t xml:space="preserve">Frecuencia: Quincenal</w:t>
      </w:r>
    </w:p>
    <w:p/>
    <w:p/>
    <w:p>
      <w:pPr/>
      <w:r>
        <w:rPr>
          <w:b w:val="1"/>
          <w:bCs w:val="1"/>
        </w:rPr>
        <w:t xml:space="preserve">Recursos</w:t>
      </w:r>
    </w:p>
    <w:p/>
    <w:p>
      <w:pPr/>
      <w:r>
        <w:rPr/>
        <w:t xml:space="preserve">0: Libros de texto</w:t>
      </w:r>
    </w:p>
    <w:p/>
    <w:p>
      <w:pPr/>
      <w:r>
        <w:rPr/>
        <w:t xml:space="preserve">1: Material manipulado (bloques, fichas)</w:t>
      </w:r>
    </w:p>
    <w:p/>
    <w:p>
      <w:pPr/>
      <w:r>
        <w:rPr/>
        <w:t xml:space="preserve">2: Pizarra digital</w:t>
      </w:r>
    </w:p>
    <w:p/>
    <w:p>
      <w:pPr/>
      <w:r>
        <w:rPr/>
        <w:t xml:space="preserve">3: Aplicaciones educativas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Descripcion: Resolución de ejercicios de suma y resta.</w:t>
      </w:r>
    </w:p>
    <w:p>
      <w:pPr/>
      <w:r>
        <w:rPr/>
        <w:t xml:space="preserve">Duracion: 1 semana</w:t>
      </w:r>
    </w:p>
    <w:p/>
    <w:p>
      <w:pPr/>
      <w:r>
        <w:rPr/>
        <w:t xml:space="preserve">Descripcion: Juegos matemáticos relacionados con multiplicación y división.</w:t>
      </w:r>
    </w:p>
    <w:p>
      <w:pPr/>
      <w:r>
        <w:rPr/>
        <w:t xml:space="preserve">Duracion: 1 semana</w:t>
      </w:r>
    </w:p>
    <w:p/>
    <w:p>
      <w:pPr/>
      <w:r>
        <w:rPr/>
        <w:t xml:space="preserve">Descripcion: Proyectos de resolución de problemas en grupos.</w:t>
      </w:r>
    </w:p>
    <w:p>
      <w:pPr/>
      <w:r>
        <w:rPr/>
        <w:t xml:space="preserve">Duracion: 2 semanas</w:t>
      </w:r>
    </w:p>
    <w:p/>
    <w:p>
      <w:pPr/>
      <w:r>
        <w:rPr/>
        <w:t xml:space="preserve">Observaciones: Se ajustará la planificación según el desempeño del grupo.</w:t>
      </w:r>
    </w:p>
    <w:p/>
    <w:sectPr>
      <w:pgSz w:orient="landscape" w:w="16838" w:h="11906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2026-03-02T03:24:58+00:00</dcterms:created>
  <dcterms:modified xsi:type="dcterms:W3CDTF">2026-03-02T03:24:58+00:00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