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/>
      <w:r>
        <w:rPr>
          <w:sz w:val="28"/>
          <w:szCs w:val="28"/>
          <w:b w:val="1"/>
          <w:bCs w:val="1"/>
        </w:rPr>
        <w:t xml:space="preserve">PLANIFICACIÓN MICROCURRICULAR</w:t>
      </w:r>
    </w:p>
    <w:p/>
    <w:p/>
    <w:tbl>
      <w:tblGrid>
        <w:gridCol w:w="4500" w:type="dxa"/>
        <w:gridCol w:w="10000" w:type="dxa"/>
      </w:tblGrid>
      <w:tblPr>
        <w:tblW w:w="0" w:type="auto"/>
        <w:tblLayout w:type="autofit"/>
        <w:tblCellMar>
          <w:top w:w="80" w:type="dxa"/>
          <w:left w:w="80" w:type="dxa"/>
          <w:right w:w="80" w:type="dxa"/>
          <w:bottom w:w="80" w:type="dxa"/>
        </w:tblCellMar>
        <w:tblBorders>
          <w:top w:val="single" w:sz="6" w:color="000000"/>
          <w:left w:val="single" w:sz="6" w:color="000000"/>
          <w:right w:val="single" w:sz="6" w:color="000000"/>
          <w:bottom w:val="single" w:sz="6" w:color="000000"/>
          <w:insideH w:val="single" w:sz="6" w:color="000000"/>
          <w:insideV w:val="single" w:sz="6" w:color="000000"/>
        </w:tblBorders>
      </w:tblP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PLANIFICACIÓN: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crea planificacion de numeros reales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DESTREZAS CON CRITERIOS DE DESEMPEÑO: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Identificar números reales y sus propiedades; resolver problemas simples utilizando números reales.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INDICADORES ESENCIALES DE EVALUACIÓN: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Participación en actividades de clase; resolución de ejercicios; evaluación del trabajo en grupo.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ESTRATEGIAS METODOLÓGICAS: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Aprendizaje cooperativo; uso de juegos didácticos; trabajo en parejas y grupos.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RECURSOS: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Libros de texto; pizarra; materiales manipulativos (bloques, tarjetas); acceso a recursos digitales.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INDICADORES DE LOGRO: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Reconocimiento de números reales; capacidad para resolver problemas aplicando operaciones básicas.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ACTIVIDADES DE EVALUACIÓN / TÉCNICAS / INSTRUMENTOS: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Observación de clase; pruebas escritas; actividades prácticas; autoevaluación.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ADAPTACIONES - NECESIDAD EDUCATIVA: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Alumnos con dificultades de aprendizaje en matemáticas.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ADAPTACIONES - ADAPTACIÓN APLICADA: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Uso de recursos visuales y manipulativos para facilitar la comprensión de los números reales.</w:t>
            </w:r>
          </w:p>
        </w:tc>
      </w:tr>
    </w:tbl>
    <w:p/>
    <w:p/>
    <w:p>
      <w:pPr/>
      <w:r>
        <w:rPr>
          <w:sz w:val="24"/>
          <w:szCs w:val="24"/>
          <w:b w:val="1"/>
          <w:bCs w:val="1"/>
        </w:rPr>
        <w:t xml:space="preserve">PLANIFICACIÓN SEMANAL</w:t>
      </w:r>
    </w:p>
    <w:tbl>
      <w:tblGrid>
        <w:gridCol w:w="3000" w:type="dxa"/>
        <w:gridCol w:w="12000" w:type="dxa"/>
      </w:tblGrid>
      <w:tblPr>
        <w:tblW w:w="0" w:type="auto"/>
        <w:tblLayout w:type="autofit"/>
        <w:tblCellMar>
          <w:top w:w="80" w:type="dxa"/>
          <w:left w:w="80" w:type="dxa"/>
          <w:right w:w="80" w:type="dxa"/>
          <w:bottom w:w="80" w:type="dxa"/>
        </w:tblCellMar>
        <w:tblBorders>
          <w:top w:val="single" w:sz="6" w:color="000000"/>
          <w:left w:val="single" w:sz="6" w:color="000000"/>
          <w:right w:val="single" w:sz="6" w:color="000000"/>
          <w:bottom w:val="single" w:sz="6" w:color="000000"/>
          <w:insideH w:val="single" w:sz="6" w:color="000000"/>
          <w:insideV w:val="single" w:sz="6" w:color="000000"/>
        </w:tblBorders>
      </w:tblP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LUNES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Introducción a los números reales y sus propiedades.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MARTES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Ejercicios en clase sobre identificación de números reales.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MIÉRCOLES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Actividades grupales utilizando materiales manipulativos.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JUEVES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Resolución de problemas simples en parejas.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VIERNES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Evaluación y retroalimentación de los aprendizajes de la semana.</w:t>
            </w:r>
          </w:p>
        </w:tc>
      </w:tr>
    </w:tbl>
    <w:sectPr>
      <w:pgSz w:orient="landscape" w:w="16837.79527559055" w:h="11905.511811023622"/>
      <w:pgMar w:top="600" w:right="600" w:bottom="600" w:left="60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color w:val="000000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2026-03-10T20:14:15+00:00</dcterms:created>
  <dcterms:modified xsi:type="dcterms:W3CDTF">2026-03-10T20:14:15+00:00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