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dirigida al análisis y clasificación de los gases en la industria y su impacto en la salud y el ambiente.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Analizar y clasificar los gases pesados generados en la industria, relacionándolos con su incidencia en la salud y el ambiente mediante una metodología DUA.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${destrezas}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ambiental, salud y seguridad, pensamiento crítico.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Videos informativos, artículos de investigación, hojas de trabajo, materiales para experimentos simples, acceso a internet para investigaciones.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${indicadores_logro}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