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realiza la planificación semanal en base al DUA par el tema los niveles de organización de la materia viva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definida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de manera motivadora, se puede plantear una pregunta abierta que despierte la curiosidad de los estudiantes, por ejemplo, '¿qué creen que sucedería si no existieran las células en nuestro cuerpo?'. Esta pregunta no solo invita a la reflexión, sino que también permite activar conocimientos previos sobre el tema. A continuación, se presenta un video corto que muestra la estructura y función de las células, el cual se puede detener en ciertos puntos para fomentar el diálogo y la interacción. Se invita a los estudiantes a compartir sus impresiones y a plantear sus propias preguntas, lo que facilitará una conexión más profunda con el contenido. Este inicio motivador establece un ambiente propicio para el aprendizaje y la exploración de los niveles de organización de la materia viva.nnEn el desarrollo de la clase, se propone una metodología activa donde los estudiantes trabajen en grupos pequeños. Cada grupo recibirá un nivel de organización específico, ya sea la célula, el tejido, el órgano o el sistema, y deberá investigar y presentar sus hallazgos al resto de la clase. Esta actividad no solo promueve el trabajo colaborativo, sino que también permite a los estudiantes profundizar en un aspecto particular del tema. Durante este proceso, el docente debe circular por los grupos, ofreciendo orientación y respondiendo preguntas, asegurándose de que todos los estudiantes se sientan incluidos y apoyados en su aprendizaje. En caso de que algún estudiante no comprenda el contenido, se debe ofrecer una explicación adicional o utilizar recursos visuales que faciliten la comprensión, como diagramas o modelos tridimensionales.nnLa interacción docente-estudiante es fundamental en esta metodología. Se deben establecer momentos específicos para preguntas y respuestas, donde los estudiantes se sientan cómodos para expresar sus dudas. Por ejemplo, después de cada presentación grupal, el docente puede hacer preguntas abiertas para estimular el pensamiento crítico y la discusión. Además, se pueden utilizar técnicas como el 'turno de palabra', donde cada estudiante tiene la oportunidad de compartir su opinión o hacer una pregunta, fomentando así un ambiente inclusivo y participativo. Esto también permite al docente identificar qué conceptos han sido comprendidos y cuáles requieren una revisión más detallada.nnUn ejemplo real en el aula ecuatoriana podría ser un proyecto sobre la diversidad biológica en los Andes, donde los estudiantes investigan sobre las células de distintas plantas autóctonas y sus adaptaciones a diferentes altitudes. Esto no solo enriquece el aprendizaje sobre los niveles de organización de la materia viva, sino que también conecta con el entorno cultural y natural de los estudiantes. Si durante esta actividad, un estudiante muestra dificultades para comprender cómo se relacionan las células con las plantas, se puede sugerir la creación de un mural colaborativo que ilustre los conceptos de manera visual y creativa, facilitando así su comprensión.nnFinalmente, el cierre reflexivo de la clase debe centrarse en la importancia de los niveles de organización de la materia viva, no solo desde una perspectiva científica, sino también desde la implicación que tiene en la vida diaria. Se puede realizar una ronda de cierre donde cada estudiante comparta una cosa nueva que aprendió y cómo puede aplicar ese conocimiento en su vida cotidiana. Esto no solo refuerza el aprendizaje, sino que también promueve la autoevaluación y la conexión entre el contenido académico y la vida real. A través de esta reflexión final, se busca consolidar los conocimientos adquiridos y motivar a los estudiantes a seguir explorando temas relacionados en el futuro.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es el modelo tridimensional de una célula. Este recurso permite a los estudiantes observar la estructura celular de manera tangible, facilitando su comprensión. En el aula, se puede llevar a cabo una actividad donde los estudiantes construyan su propio modelo usando materiales reciclables, fomentando así la creatividad y el aprendizaje práctico. A través de esta actividad, los estudiantes no solo aprenden sobre las partes de la célula, sino que también desarrollan habilidades de trabajo en equipo y resolución de problemas. Este enfoque práctico es especialmente efectivo en el contexto ecuatoriano, donde la educación ambiental también es un componente clave.nnOtro recurso valioso es el uso de aplicaciones educativas interactivas que ilustran los niveles de organización de la materia viva. Aplicaciones como 'BioMan Biology' permiten a los estudiantes explorar conceptos biológicos de manera interactiva y divertida. En el aula, el docente puede utilizar una pizarra digital para mostrar estas aplicaciones mientras los estudiantes participan activamente, respondiendo preguntas y realizando simulaciones. Este tipo de tecnología ayuda a captar la atención de los estudiantes y a motivarlos a aprender de manera más dinámica. Sin embargo, es importante asegurarse de que todos los estudiantes tengan acceso a estos recursos tecnológicos, adaptando las actividades según sea necesario.nnLos videos educativos también son un recurso didáctico efectivo. Por ejemplo, se puede utilizar un video que explique los diferentes tipos de tejidos en el cuerpo humano. Después de visualizar el video, se puede iniciar una discusión sobre los puntos más destacados, lo que permite a los estudiantes expresar sus opiniones y formular preguntas. Esta estrategia no solo ayuda a reforzar el contenido aprendido, sino que también promueve la interacción y el pensamiento crítico. En un aula ecuatoriana, se puede vincular esta actividad a la salud y nutrición, temas de gran relevancia en la comunidad.nnLas láminas ilustrativas son otro recurso que puede ser de gran utilidad. Estas láminas pueden mostrar los diferentes niveles de organización de la materia viva de forma visual y atractiva. El docente puede utilizarlas como herramienta de apoyo durante la explicación de los conceptos, permitiendo que los estudiantes realicen anotaciones y comentarios. En una clase práctica, los estudiantes podrían trabajar en grupos para crear sus propias láminas, lo que fomentaría el aprendizaje colaborativo y la creatividad. Este tipo de actividad es especialmente efectiva para estudiantes que aprenden de manera visual.nnAdemás, se pueden utilizar juegos de roles donde los estudiantes representen diferentes niveles de organización de la materia viva. Esta actividad no solo es divertida, sino que también ayuda a los estudiantes a internalizar conceptos complejos al asumir diferentes roles y responsabilidades. Al final de la actividad, se puede realizar una reflexión en grupo para discutir lo aprendido y cómo se sintieron en sus roles. Este recurso es especialmente beneficioso en contextos donde se busca fomentar la empatía y la colaboración entre los estudiantes.nnPor último, el uso de libros de texto ilustrados que aborden el tema de los niveles de organización de la materia viva puede ser un recurso fundamental. Estos libros pueden ser utilizados durante las lecturas en clase y como material de consulta para tareas en casa. Se puede asignar a los estudiantes la tarea de investigar un nivel de organización específico y presentar su información al grupo, lo que les permitirá profundizar en el tema y compartir sus conocimientos con sus compañeros. Este enfoque también ayuda a desarrollar habilidades de investigación y presentación, esenciales para el aprendizaje integral de los estudiantes.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