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Matemática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</w:t>
      </w:r>
    </w:p>
    <w:p>
      <w:pPr/>
      <w:r>
        <w:rPr/>
        <w:t xml:space="preserve">Fecha: 2023-10-02 al 2023-10-06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La experiencia de aprendizaje se centra en la exploración y análisis de colores y formas a través de actividades lúdicas y manipulativas, permitiendo a los niños reconocer e identificar distintos colores y formas en su entoo.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Los niños utilizarán materiales variados para crear obras que representen su comprensión de los colores y las formas.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Los estudiantes identificarán y clasificarán colores y formas mediante actividades de exploración y creación.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Identificación y clasificación de colores y formas.</w:t>
      </w:r>
    </w:p>
    <w:p>
      <w:pPr/>
      <w:r>
        <w:rPr/>
        <w:t xml:space="preserve">Estrategias metodologicas: Aprendizaje basado en juegos, talleres creativos y exploración sensorial.</w:t>
      </w:r>
    </w:p>
    <w:p>
      <w:pPr/>
      <w:r>
        <w:rPr/>
        <w:t xml:space="preserve">Recursos materiales: Fichas de colores, formas recortadas, pintura, papeles de colores, objetos del entoo.</w:t>
      </w:r>
    </w:p>
    <w:p>
      <w:pPr/>
      <w:r>
        <w:rPr/>
        <w:t xml:space="preserve">Indicadores evaluacion: Participación en actividades, capacidad de reconocer y nombrar colores y formas.</w:t>
      </w:r>
    </w:p>
    <w:p>
      <w:pPr/>
      <w:r>
        <w:rPr/>
        <w:t xml:space="preserve">Tecnica instrumento: Observación directa y checklist de evaluación.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Presentación de fichas de colores.</w:t>
      </w:r>
    </w:p>
    <w:p>
      <w:pPr/>
      <w:r>
        <w:rPr/>
        <w:t xml:space="preserve">Proceso: Juego de identificación de colores en el aula.</w:t>
      </w:r>
    </w:p>
    <w:p>
      <w:pPr/>
      <w:r>
        <w:rPr/>
        <w:t xml:space="preserve">Cierre: Reflexión sobre los colores que más les gustan.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Formas geométricas</w:t>
      </w:r>
    </w:p>
    <w:p>
      <w:pPr/>
      <w:r>
        <w:rPr/>
        <w:t xml:space="preserve">Inicio: Presentación de formas recortadas.</w:t>
      </w:r>
    </w:p>
    <w:p>
      <w:pPr/>
      <w:r>
        <w:rPr/>
        <w:t xml:space="preserve">Proceso: Clasificación de objetos según su forma.</w:t>
      </w:r>
    </w:p>
    <w:p>
      <w:pPr/>
      <w:r>
        <w:rPr/>
        <w:t xml:space="preserve">Cierre: Juego grupal de encontrar formas en el aula.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Colores y formas en la naturaleza</w:t>
      </w:r>
    </w:p>
    <w:p>
      <w:pPr/>
      <w:r>
        <w:rPr/>
        <w:t xml:space="preserve">Inicio: Salida al patio para observar colores y formas en las plantas.</w:t>
      </w:r>
    </w:p>
    <w:p>
      <w:pPr/>
      <w:r>
        <w:rPr/>
        <w:t xml:space="preserve">Proceso: Recolección de elementos naturales y su clasificación.</w:t>
      </w:r>
    </w:p>
    <w:p>
      <w:pPr/>
      <w:r>
        <w:rPr/>
        <w:t xml:space="preserve">Cierre: Dibujo de lo observado en hojas de papel.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Creación artística</w:t>
      </w:r>
    </w:p>
    <w:p>
      <w:pPr/>
      <w:r>
        <w:rPr/>
        <w:t xml:space="preserve">Inicio: Explicación de la actividad de creación artística.</w:t>
      </w:r>
    </w:p>
    <w:p>
      <w:pPr/>
      <w:r>
        <w:rPr/>
        <w:t xml:space="preserve">Proceso: Pintura libre utilizando los colores y formas aprendidos.</w:t>
      </w:r>
    </w:p>
    <w:p>
      <w:pPr/>
      <w:r>
        <w:rPr/>
        <w:t xml:space="preserve">Cierre: Exposición de las obras en el aula.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Cierre de la semana</w:t>
      </w:r>
    </w:p>
    <w:p>
      <w:pPr/>
      <w:r>
        <w:rPr/>
        <w:t xml:space="preserve">Inicio: Revisión de los aprendizajes de la semana.</w:t>
      </w:r>
    </w:p>
    <w:p>
      <w:pPr/>
      <w:r>
        <w:rPr/>
        <w:t xml:space="preserve">Proceso: Juego de memoria con colores y formas.</w:t>
      </w:r>
    </w:p>
    <w:p>
      <w:pPr/>
      <w:r>
        <w:rPr/>
        <w:t xml:space="preserve">Cierre: Reflexión final y entrega de una ficha de colores a cada niño.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recomienda incentivar la creatividad y la expresión personal de cada estudiante a lo largo de las actividades.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2026-02-09T00:54:44+00:00</dcterms:created>
  <dcterms:modified xsi:type="dcterms:W3CDTF">2026-02-09T00:54:44+00:00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