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letras del abecedario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Inglés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letras del abecedario</w:t>
      </w:r>
    </w:p>
    <w:p>
      <w:pPr/>
      <w:r>
        <w:rPr/>
        <w:t xml:space="preserve">Fecha: 15 al 19 de mayo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Semana dedicada a la exploración de los colores y las letras del abecedario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El reconocimiento de colores y letras como base para el desarrollo del lenguaje y la creatividad.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Identificar y nombrar colores y letras del abecedario en inglés mediante juegos y actividades interactivas.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</w:t>
      </w:r>
    </w:p>
    <w:p>
      <w:pPr/>
      <w:r>
        <w:rPr/>
        <w:t xml:space="preserve">Destrezas: Reconocimiento de letras y colores</w:t>
      </w:r>
    </w:p>
    <w:p>
      <w:pPr/>
      <w:r>
        <w:rPr/>
        <w:t xml:space="preserve">Estrategias metodologicas: Juegos, actividades artísticas y dinámicas grupales</w:t>
      </w:r>
    </w:p>
    <w:p>
      <w:pPr/>
      <w:r>
        <w:rPr/>
        <w:t xml:space="preserve">Recursos materiales: Tarjetas de colores, libros ilustrados, materiales de arte (pinturas, crayones)</w:t>
      </w:r>
    </w:p>
    <w:p>
      <w:pPr/>
      <w:r>
        <w:rPr/>
        <w:t xml:space="preserve">Indicadores evaluacion: Participación activa, identificación de colores y letras, trabajos artísticos</w:t>
      </w:r>
    </w:p>
    <w:p>
      <w:pPr/>
      <w:r>
        <w:rPr/>
        <w:t xml:space="preserve">Tecnica instrumento: Lista de chequeo y portafolio de trabajos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Lectura de un cuento sobre colores.</w:t>
      </w:r>
    </w:p>
    <w:p>
      <w:pPr/>
      <w:r>
        <w:rPr/>
        <w:t xml:space="preserve">Proceso: Presentación de tarjetas de colores y asociación con objetos del aula.</w:t>
      </w:r>
    </w:p>
    <w:p>
      <w:pPr/>
      <w:r>
        <w:rPr/>
        <w:t xml:space="preserve">Cierre: Juego de identificación de colores en el salón.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Cartas del abecedario (A-D)</w:t>
      </w:r>
    </w:p>
    <w:p>
      <w:pPr/>
      <w:r>
        <w:rPr/>
        <w:t xml:space="preserve">Inicio: Presentación de las letras A, B, C y D.</w:t>
      </w:r>
    </w:p>
    <w:p>
      <w:pPr/>
      <w:r>
        <w:rPr/>
        <w:t xml:space="preserve">Proceso: Juego de memoria con tarjetas de letras.</w:t>
      </w:r>
    </w:p>
    <w:p>
      <w:pPr/>
      <w:r>
        <w:rPr/>
        <w:t xml:space="preserve">Cierre: Actividad artística: colorear letras.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en la naturaleza</w:t>
      </w:r>
    </w:p>
    <w:p>
      <w:pPr/>
      <w:r>
        <w:rPr/>
        <w:t xml:space="preserve">Inicio: Excursión al jardín del colegio a observar colores.</w:t>
      </w:r>
    </w:p>
    <w:p>
      <w:pPr/>
      <w:r>
        <w:rPr/>
        <w:t xml:space="preserve">Proceso: Recolección de objetos naturales de diferentes colores.</w:t>
      </w:r>
    </w:p>
    <w:p>
      <w:pPr/>
      <w:r>
        <w:rPr/>
        <w:t xml:space="preserve">Cierre: Compartir los objetos recolectados y nombrar los colores.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Cartas del abecedario (E-H)</w:t>
      </w:r>
    </w:p>
    <w:p>
      <w:pPr/>
      <w:r>
        <w:rPr/>
        <w:t xml:space="preserve">Inicio: Revisión de las letras E, F, G y H.</w:t>
      </w:r>
    </w:p>
    <w:p>
      <w:pPr/>
      <w:r>
        <w:rPr/>
        <w:t xml:space="preserve">Proceso: Actividades de vinculación de letras con palabras que inicien con esas letras.</w:t>
      </w:r>
    </w:p>
    <w:p>
      <w:pPr/>
      <w:r>
        <w:rPr/>
        <w:t xml:space="preserve">Cierre: Dibujo de una palabra que comience con cada letra.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Repaso de colores y letras</w:t>
      </w:r>
    </w:p>
    <w:p>
      <w:pPr/>
      <w:r>
        <w:rPr/>
        <w:t xml:space="preserve">Inicio: Juego de repaso con preguntas sobre colores y letras aprendidas.</w:t>
      </w:r>
    </w:p>
    <w:p>
      <w:pPr/>
      <w:r>
        <w:rPr/>
        <w:t xml:space="preserve">Proceso: Actividad lúdica: Bingo de letras y colores.</w:t>
      </w:r>
    </w:p>
    <w:p>
      <w:pPr/>
      <w:r>
        <w:rPr/>
        <w:t xml:space="preserve">Cierre: Reflexión grupal sobre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de todos los estudiantes y adaptar las actividades según el interés del grupo.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2026-02-11T03:23:24+00:00</dcterms:created>
  <dcterms:modified xsi:type="dcterms:W3CDTF">2026-02-11T03:23:24+00:00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