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 en el Entorno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 en el Entorno</w:t>
      </w:r>
    </w:p>
    <w:p>
      <w:pPr/>
      <w:r>
        <w:rPr/>
        <w:t xml:space="preserve">Fecha: 2023-10-23 al 2023-10-27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Exploración y reconocimiento de los colores y formas presentes en el entorno a través de actividades lúdicas y artísticas.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niños aprenderán a identificar y clasificar colores y formas en su entorno cercano, promoviendo la observación y creatividad.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identificarán diferentes colores y formas en objetos de su entorno, desarrollando habilidades de observación y clasificación.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Conocimiento del entorno</w:t>
      </w:r>
    </w:p>
    <w:p>
      <w:pPr/>
      <w:r>
        <w:rPr/>
        <w:t xml:space="preserve">Destrezas: Identificación, clasificación y creación con colores y formas.</w:t>
      </w:r>
    </w:p>
    <w:p>
      <w:pPr/>
      <w:r>
        <w:rPr/>
        <w:t xml:space="preserve">Estrategias metodologicas: Juego simbólico, actividades artísticas, y exploración directa.</w:t>
      </w:r>
    </w:p>
    <w:p>
      <w:pPr/>
      <w:r>
        <w:rPr/>
        <w:t xml:space="preserve">Recursos materiales: Cartulinas de colores, objetos de diferentes formas, pinturas, y materiales reciclables.</w:t>
      </w:r>
    </w:p>
    <w:p>
      <w:pPr/>
      <w:r>
        <w:rPr/>
        <w:t xml:space="preserve">Indicadores evaluacion: Participación activa en las actividades, precisión en la identificación de colores y formas, y creatividad en las producciones artísticas.</w:t>
      </w:r>
    </w:p>
    <w:p>
      <w:pPr/>
      <w:r>
        <w:rPr/>
        <w:t xml:space="preserve">Tecnica instrumento: Observación directa y lista de chequeo.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Presentación de objetos de diferentes colores.</w:t>
      </w:r>
    </w:p>
    <w:p>
      <w:pPr/>
      <w:r>
        <w:rPr/>
        <w:t xml:space="preserve">Proceso: Juego de identificación de colores en el aula.</w:t>
      </w:r>
    </w:p>
    <w:p>
      <w:pPr/>
      <w:r>
        <w:rPr/>
        <w:t xml:space="preserve">Cierre: Reflexión sobre los colores encontrados.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Descubriendo las formas</w:t>
      </w:r>
    </w:p>
    <w:p>
      <w:pPr/>
      <w:r>
        <w:rPr/>
        <w:t xml:space="preserve">Inicio: Presentación de figuras geométricas.</w:t>
      </w:r>
    </w:p>
    <w:p>
      <w:pPr/>
      <w:r>
        <w:rPr/>
        <w:t xml:space="preserve">Proceso: Clasificación de objetos según sus formas.</w:t>
      </w:r>
    </w:p>
    <w:p>
      <w:pPr/>
      <w:r>
        <w:rPr/>
        <w:t xml:space="preserve">Cierre: Cuento sobre formas en el entorno.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Colores y formas en la naturaleza</w:t>
      </w:r>
    </w:p>
    <w:p>
      <w:pPr/>
      <w:r>
        <w:rPr/>
        <w:t xml:space="preserve">Inicio: Excursión al patio para observar colores de plantas.</w:t>
      </w:r>
    </w:p>
    <w:p>
      <w:pPr/>
      <w:r>
        <w:rPr/>
        <w:t xml:space="preserve">Proceso: Dibujo de lo observado utilizando diferentes colores.</w:t>
      </w:r>
    </w:p>
    <w:p>
      <w:pPr/>
      <w:r>
        <w:rPr/>
        <w:t xml:space="preserve">Cierre: Compartir los dibujos y hablar sobre las observaciones.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Creación artística</w:t>
      </w:r>
    </w:p>
    <w:p>
      <w:pPr/>
      <w:r>
        <w:rPr/>
        <w:t xml:space="preserve">Inicio: Presentación de la actividad de collage.</w:t>
      </w:r>
    </w:p>
    <w:p>
      <w:pPr/>
      <w:r>
        <w:rPr/>
        <w:t xml:space="preserve">Proceso: Creación de un collage utilizando formas y colores.</w:t>
      </w:r>
    </w:p>
    <w:p>
      <w:pPr/>
      <w:r>
        <w:rPr/>
        <w:t xml:space="preserve">Cierre: Exposición de los collages realizados.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Repaso de colores y formas</w:t>
      </w:r>
    </w:p>
    <w:p>
      <w:pPr/>
      <w:r>
        <w:rPr/>
        <w:t xml:space="preserve">Inicio: Juego de memoria con tarjetas de colores y formas.</w:t>
      </w:r>
    </w:p>
    <w:p>
      <w:pPr/>
      <w:r>
        <w:rPr/>
        <w:t xml:space="preserve">Proceso: Actividades de clasificación en grupos.</w:t>
      </w:r>
    </w:p>
    <w:p>
      <w:pPr/>
      <w:r>
        <w:rPr/>
        <w:t xml:space="preserve">Cierre: Evaluación grupal de lo aprendido durante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que los niños participen activamente y se sientan motivados a explorar su entorno.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2026-02-12T02:09:11+00:00</dcterms:created>
  <dcterms:modified xsi:type="dcterms:W3CDTF">2026-02-12T02:09:11+00:00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