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Las figuras primarias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Las figuras primarias</w:t>
      </w:r>
    </w:p>
    <w:p>
      <w:pPr/>
      <w:r>
        <w:rPr/>
        <w:t xml:space="preserve">Fecha: 02/10/2023 - 06/10/2023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La experiencia de aprendizaje se centra en el reconocimiento y utilización de las figuras primarias (círculo, triángulo, cuadrado) en diferentes contextos y actividades lúdicas.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estudiantes explorarán y crearán diferentes formas usando figuras primarias, fomentando la creatividad y el trabajo en equipo.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y recrearán figuras primarias a través de diversas actividades lúdicas y artísticas.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Expresión artística y comunicación</w:t>
      </w:r>
    </w:p>
    <w:p>
      <w:pPr/>
      <w:r>
        <w:rPr/>
        <w:t xml:space="preserve">Destrezas: Identificación y creación de figuras geométricas</w:t>
      </w:r>
    </w:p>
    <w:p>
      <w:pPr/>
      <w:r>
        <w:rPr/>
        <w:t xml:space="preserve">Estrategias metodologicas: Juegos, actividades grupales, y manualidades</w:t>
      </w:r>
    </w:p>
    <w:p>
      <w:pPr/>
      <w:r>
        <w:rPr/>
        <w:t xml:space="preserve">Recursos materiales: Papel de colores, tijeras, pegamento, pinturas, y figuras recortadas</w:t>
      </w:r>
    </w:p>
    <w:p>
      <w:pPr/>
      <w:r>
        <w:rPr/>
        <w:t xml:space="preserve">Indicadores evaluacion: Participación activa, creatividad en las actividades, y capacidad de identificación de las figuras</w:t>
      </w:r>
    </w:p>
    <w:p>
      <w:pPr/>
      <w:r>
        <w:rPr/>
        <w:t xml:space="preserve">Tecnica instrumento: Observación directa y rúbricas de evaluación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las figuras primarias</w:t>
      </w:r>
    </w:p>
    <w:p>
      <w:pPr/>
      <w:r>
        <w:rPr/>
        <w:t xml:space="preserve">Inicio: Conversación sobre diversas figuras en el entorno.</w:t>
      </w:r>
    </w:p>
    <w:p>
      <w:pPr/>
      <w:r>
        <w:rPr/>
        <w:t xml:space="preserve">Proceso: Presentación de figuras (círculo, triángulo, cuadrado) y actividades de trazado.</w:t>
      </w:r>
    </w:p>
    <w:p>
      <w:pPr/>
      <w:r>
        <w:rPr/>
        <w:t xml:space="preserve">Cierre: Reflexión sobre las figuras vistas.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Creación de figuras con materiales</w:t>
      </w:r>
    </w:p>
    <w:p>
      <w:pPr/>
      <w:r>
        <w:rPr/>
        <w:t xml:space="preserve">Inicio: Explicación de la actividad de creación de figuras.</w:t>
      </w:r>
    </w:p>
    <w:p>
      <w:pPr/>
      <w:r>
        <w:rPr/>
        <w:t xml:space="preserve">Proceso: Los estudiantes crearán figuras con papel de colores.</w:t>
      </w:r>
    </w:p>
    <w:p>
      <w:pPr/>
      <w:r>
        <w:rPr/>
        <w:t xml:space="preserve">Cierre: Presentación de las figuras creadas por cada estudiante.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Figuras en la naturaleza</w:t>
      </w:r>
    </w:p>
    <w:p>
      <w:pPr/>
      <w:r>
        <w:rPr/>
        <w:t xml:space="preserve">Inicio: Exploración del entorno en busca de figuras primarias.</w:t>
      </w:r>
    </w:p>
    <w:p>
      <w:pPr/>
      <w:r>
        <w:rPr/>
        <w:t xml:space="preserve">Proceso: Salida al jardín para observar y dibujar figuras en la naturaleza.</w:t>
      </w:r>
    </w:p>
    <w:p>
      <w:pPr/>
      <w:r>
        <w:rPr/>
        <w:t xml:space="preserve">Cierre: Discusión sobre lo observado y comparación con las figuras geométricas.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Juego de las figuras</w:t>
      </w:r>
    </w:p>
    <w:p>
      <w:pPr/>
      <w:r>
        <w:rPr/>
        <w:t xml:space="preserve">Inicio: Presentación de un juego que involucra figuras.</w:t>
      </w:r>
    </w:p>
    <w:p>
      <w:pPr/>
      <w:r>
        <w:rPr/>
        <w:t xml:space="preserve">Proceso: Juego de identificación de figuras en diferentes objetos.</w:t>
      </w:r>
    </w:p>
    <w:p>
      <w:pPr/>
      <w:r>
        <w:rPr/>
        <w:t xml:space="preserve">Cierre: Charla y reflexión sobre el juego realizado.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Exposición de figuras</w:t>
      </w:r>
    </w:p>
    <w:p>
      <w:pPr/>
      <w:r>
        <w:rPr/>
        <w:t xml:space="preserve">Inicio: Preparación de una galería con las figuras creadas en la semana.</w:t>
      </w:r>
    </w:p>
    <w:p>
      <w:pPr/>
      <w:r>
        <w:rPr/>
        <w:t xml:space="preserve">Proceso: Cada grupo presentará sus obras y explicará su creación.</w:t>
      </w:r>
    </w:p>
    <w:p>
      <w:pPr/>
      <w:r>
        <w:rPr/>
        <w:t xml:space="preserve">Cierre: Evaluación grupal y individual sobre lo aprendido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fomentar un ambiente de colaboración y respeto en todas las actividades, permitiendo que los estudiantes se expresen libremente.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2026-02-12T03:37:24+00:00</dcterms:created>
  <dcterms:modified xsi:type="dcterms:W3CDTF">2026-02-12T03:37:24+00:00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