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bookmarkStart w:id="0" w:name="_Toc0"/>
      <w:r>
        <w:t>Planificación – Números impares</w:t>
      </w:r>
      <w:bookmarkEnd w:id="0"/>
    </w:p>
    <w:p/>
    <w:p>
      <w:pPr/>
      <w:r>
        <w:rPr>
          <w:b w:val="1"/>
          <w:bCs w:val="1"/>
        </w:rPr>
        <w:t xml:space="preserve">DATOS INFORMATIVOS</w:t>
      </w:r>
    </w:p>
    <w:p>
      <w:pPr/>
      <w:r>
        <w:rPr/>
        <w:t xml:space="preserve">Docentes: Docente de Matemática</w:t>
      </w:r>
    </w:p>
    <w:p>
      <w:pPr/>
      <w:r>
        <w:rPr/>
        <w:t xml:space="preserve">Numero estudiantes: 20</w:t>
      </w:r>
    </w:p>
    <w:p>
      <w:pPr/>
      <w:r>
        <w:rPr/>
        <w:t xml:space="preserve">Grado: Inicial 1</w:t>
      </w:r>
    </w:p>
    <w:p>
      <w:pPr/>
      <w:r>
        <w:rPr/>
        <w:t xml:space="preserve">Paralelos: A</w:t>
      </w:r>
    </w:p>
    <w:p>
      <w:pPr/>
      <w:r>
        <w:rPr/>
        <w:t xml:space="preserve">Experiencia aprendizaje: Números impares</w:t>
      </w:r>
    </w:p>
    <w:p>
      <w:pPr/>
      <w:r>
        <w:rPr/>
        <w:t xml:space="preserve">Fecha: 2023-11-06 a 2023-11-10</w:t>
      </w:r>
    </w:p>
    <w:p>
      <w:pPr/>
      <w:r>
        <w:rPr/>
        <w:t xml:space="preserve">Tiempo: Una semana</w:t>
      </w:r>
    </w:p>
    <w:p/>
    <w:p>
      <w:pPr/>
      <w:r>
        <w:rPr>
          <w:b w:val="1"/>
          <w:bCs w:val="1"/>
        </w:rPr>
        <w:t xml:space="preserve">DESCRIPCION GENERAL</w:t>
      </w:r>
    </w:p>
    <w:p>
      <w:pPr/>
      <w:r>
        <w:rPr/>
        <w:t xml:space="preserve">Los estudiantes explorarán los números impares a través de actividades lúdicas, utilizando materiales manipulativos y juegos que fomenten la identificación y creación de secuencias de números impares.</w:t>
      </w:r>
    </w:p>
    <w:p/>
    <w:p>
      <w:pPr/>
      <w:r>
        <w:rPr>
          <w:b w:val="1"/>
          <w:bCs w:val="1"/>
        </w:rPr>
        <w:t xml:space="preserve">ELEMENTO INTEGRADOR</w:t>
      </w:r>
    </w:p>
    <w:p>
      <w:pPr/>
      <w:r>
        <w:rPr/>
        <w:t xml:space="preserve">Identificación y uso de números impares en situaciones cotidianas.</w:t>
      </w:r>
    </w:p>
    <w:p/>
    <w:p>
      <w:pPr/>
      <w:r>
        <w:rPr>
          <w:b w:val="1"/>
          <w:bCs w:val="1"/>
        </w:rPr>
        <w:t xml:space="preserve">OBJETIVO APRENDIZAJE</w:t>
      </w:r>
    </w:p>
    <w:p>
      <w:pPr/>
      <w:r>
        <w:rPr/>
        <w:t xml:space="preserve">Que los estudiantes reconozcan y utilicen los números impares en diferentes contextos a través de actividades prácticas y significativas.</w:t>
      </w:r>
    </w:p>
    <w:p/>
    <w:p>
      <w:pPr/>
      <w:r>
        <w:rPr>
          <w:b w:val="1"/>
          <w:bCs w:val="1"/>
        </w:rPr>
        <w:t xml:space="preserve">TABLA PRINCIPAL</w:t>
      </w:r>
    </w:p>
    <w:p>
      <w:pPr/>
      <w:r>
        <w:rPr/>
        <w:t xml:space="preserve">Ambitos: Matemática</w:t>
      </w:r>
    </w:p>
    <w:p>
      <w:pPr/>
      <w:r>
        <w:rPr/>
        <w:t xml:space="preserve">Destrezas: Identificar, contar y trabajar con números impares.</w:t>
      </w:r>
    </w:p>
    <w:p>
      <w:pPr/>
      <w:r>
        <w:rPr/>
        <w:t xml:space="preserve">Estrategias metodologicas: Juego, manipulación y actividades grupales.</w:t>
      </w:r>
    </w:p>
    <w:p>
      <w:pPr/>
      <w:r>
        <w:rPr/>
        <w:t xml:space="preserve">Recursos materiales: Fichas de números, bloques, cuentos sobre números, actividades artísticas.</w:t>
      </w:r>
    </w:p>
    <w:p>
      <w:pPr/>
      <w:r>
        <w:rPr/>
        <w:t xml:space="preserve">Indicadores evaluacion: Observación en actividades, participación en juegos y trabajos realizados.</w:t>
      </w:r>
    </w:p>
    <w:p>
      <w:pPr/>
      <w:r>
        <w:rPr/>
        <w:t xml:space="preserve">Tecnica instrumento: Lista de cotejo y rúbricas de evaluación</w:t>
      </w:r>
    </w:p>
    <w:p/>
    <w:p>
      <w:pPr/>
      <w:r>
        <w:rPr>
          <w:b w:val="1"/>
          <w:bCs w:val="1"/>
        </w:rPr>
        <w:t xml:space="preserve">ACTIVIDADES POR DIA</w:t>
      </w:r>
    </w:p>
    <w:p/>
    <w:p>
      <w:pPr/>
      <w:r>
        <w:rPr>
          <w:b w:val="1"/>
          <w:bCs w:val="1"/>
        </w:rPr>
        <w:t xml:space="preserve">Día: LUNES</w:t>
      </w:r>
    </w:p>
    <w:p>
      <w:pPr/>
      <w:r>
        <w:rPr/>
        <w:t xml:space="preserve">Tema: Introducción a los números impares</w:t>
      </w:r>
    </w:p>
    <w:p>
      <w:pPr/>
      <w:r>
        <w:rPr/>
        <w:t xml:space="preserve">Inicio: Lectura de un cuento que incluya números impares.</w:t>
      </w:r>
    </w:p>
    <w:p>
      <w:pPr/>
      <w:r>
        <w:rPr/>
        <w:t xml:space="preserve">Proceso: Identificación de números impares en el cuento y en una secuencia numérica.</w:t>
      </w:r>
    </w:p>
    <w:p>
      <w:pPr/>
      <w:r>
        <w:rPr/>
        <w:t xml:space="preserve">Cierre: Dibujo de números impares en la pizarra.</w:t>
      </w:r>
    </w:p>
    <w:p/>
    <w:p>
      <w:pPr/>
      <w:r>
        <w:rPr>
          <w:b w:val="1"/>
          <w:bCs w:val="1"/>
        </w:rPr>
        <w:t xml:space="preserve">Día: MARTES</w:t>
      </w:r>
    </w:p>
    <w:p>
      <w:pPr/>
      <w:r>
        <w:rPr/>
        <w:t xml:space="preserve">Tema: Contando números impares</w:t>
      </w:r>
    </w:p>
    <w:p>
      <w:pPr/>
      <w:r>
        <w:rPr/>
        <w:t xml:space="preserve">Inicio: Juego de contar con objetos.</w:t>
      </w:r>
    </w:p>
    <w:p>
      <w:pPr/>
      <w:r>
        <w:rPr/>
        <w:t xml:space="preserve">Proceso: Los estudiantes cuentan en grupos y clasifican los objetos en números impares.</w:t>
      </w:r>
    </w:p>
    <w:p>
      <w:pPr/>
      <w:r>
        <w:rPr/>
        <w:t xml:space="preserve">Cierre: Reflexionan sobre lo aprendido y comparten imágenes de sus conteos.</w:t>
      </w:r>
    </w:p>
    <w:p/>
    <w:p>
      <w:pPr/>
      <w:r>
        <w:rPr>
          <w:b w:val="1"/>
          <w:bCs w:val="1"/>
        </w:rPr>
        <w:t xml:space="preserve">Día: MIERCOLES</w:t>
      </w:r>
    </w:p>
    <w:p>
      <w:pPr/>
      <w:r>
        <w:rPr/>
        <w:t xml:space="preserve">Tema: Juego de los números impares</w:t>
      </w:r>
    </w:p>
    <w:p>
      <w:pPr/>
      <w:r>
        <w:rPr/>
        <w:t xml:space="preserve">Inicio: Explicación de un juego de mesa sobre números impares.</w:t>
      </w:r>
    </w:p>
    <w:p>
      <w:pPr/>
      <w:r>
        <w:rPr/>
        <w:t xml:space="preserve">Proceso: Los estudiantes juegan en equipos usando dados con números impares.</w:t>
      </w:r>
    </w:p>
    <w:p>
      <w:pPr/>
      <w:r>
        <w:rPr/>
        <w:t xml:space="preserve">Cierre: Discusión sobre qué números impares encontraron y su experiencia en el juego.</w:t>
      </w:r>
    </w:p>
    <w:p/>
    <w:p>
      <w:pPr/>
      <w:r>
        <w:rPr>
          <w:b w:val="1"/>
          <w:bCs w:val="1"/>
        </w:rPr>
        <w:t xml:space="preserve">Día: JUEVES</w:t>
      </w:r>
    </w:p>
    <w:p>
      <w:pPr/>
      <w:r>
        <w:rPr/>
        <w:t xml:space="preserve">Tema: Creación de secuencias con números impares</w:t>
      </w:r>
    </w:p>
    <w:p>
      <w:pPr/>
      <w:r>
        <w:rPr/>
        <w:t xml:space="preserve">Inicio: Presentación de secuencias numéricas en la pizarra.</w:t>
      </w:r>
    </w:p>
    <w:p>
      <w:pPr/>
      <w:r>
        <w:rPr/>
        <w:t xml:space="preserve">Proceso: Los estudiantes crean sus propias secuencias de números impares con bloques.</w:t>
      </w:r>
    </w:p>
    <w:p>
      <w:pPr/>
      <w:r>
        <w:rPr/>
        <w:t xml:space="preserve">Cierre: Cada grupo presenta su secuencia al resto de la clase.</w:t>
      </w:r>
    </w:p>
    <w:p/>
    <w:p>
      <w:pPr/>
      <w:r>
        <w:rPr>
          <w:b w:val="1"/>
          <w:bCs w:val="1"/>
        </w:rPr>
        <w:t xml:space="preserve">Día: VIERNES</w:t>
      </w:r>
    </w:p>
    <w:p>
      <w:pPr/>
      <w:r>
        <w:rPr/>
        <w:t xml:space="preserve">Tema: Aplicación de los números impares</w:t>
      </w:r>
    </w:p>
    <w:p>
      <w:pPr/>
      <w:r>
        <w:rPr/>
        <w:t xml:space="preserve">Inicio: Refuerzo de conocimientos a través de un juego de roles.</w:t>
      </w:r>
    </w:p>
    <w:p>
      <w:pPr/>
      <w:r>
        <w:rPr/>
        <w:t xml:space="preserve">Proceso: Creación de historias cortas usando números impares como parte de la narración.</w:t>
      </w:r>
    </w:p>
    <w:p>
      <w:pPr/>
      <w:r>
        <w:rPr/>
        <w:t xml:space="preserve">Cierre: Se comparten las historias y se reflexiona sobre la importancia de los números impares.</w:t>
      </w:r>
    </w:p>
    <w:p/>
    <w:p>
      <w:pPr/>
      <w:r>
        <w:rPr>
          <w:b w:val="1"/>
          <w:bCs w:val="1"/>
        </w:rPr>
        <w:t xml:space="preserve">OBSERVACIONES</w:t>
      </w:r>
    </w:p>
    <w:p>
      <w:pPr/>
      <w:r>
        <w:rPr/>
        <w:t xml:space="preserve">Es importante fomentar la participación activa y el trabajo en equipo durante todas las actividades.</w:t>
      </w:r>
    </w:p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2026-02-12T04:26:08+00:00</dcterms:created>
  <dcterms:modified xsi:type="dcterms:W3CDTF">2026-02-12T04:26:08+00:00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