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La suma en la vida cotidiana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La suma en la vida cotidiana</w:t>
      </w:r>
    </w:p>
    <w:p>
      <w:pPr/>
      <w:r>
        <w:rPr/>
        <w:t xml:space="preserve">Fecha: XX/XX/2023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Planificación centrada en el aprendizaje de la suma a través de situaciones cotidianas para que los niños comprendan su uso práctico.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Integrar la suma en actividades lúdicas y significativas mediante el uso de materiales concretos y situaciones de la vida diaria.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sumarán objetos del entorno inmediato y resolverán problemas simples de suma.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Realizar sumas con objetos y proponer problemas de suma</w:t>
      </w:r>
    </w:p>
    <w:p>
      <w:pPr/>
      <w:r>
        <w:rPr/>
        <w:t xml:space="preserve">Estrategias metodologicas: Aprendizaje basado en juegos, trabajo en grupo y actividades prácticas</w:t>
      </w:r>
    </w:p>
    <w:p>
      <w:pPr/>
      <w:r>
        <w:rPr/>
        <w:t xml:space="preserve">Recursos materiales: Bloques de construcción, dibujos, imágenes de objetos, hojas de trabajo</w:t>
      </w:r>
    </w:p>
    <w:p>
      <w:pPr/>
      <w:r>
        <w:rPr/>
        <w:t xml:space="preserve">Indicadores evaluacion: Participación activa en actividades, correcta identificación y ejecución de sumas</w:t>
      </w:r>
    </w:p>
    <w:p>
      <w:pPr/>
      <w:r>
        <w:rPr/>
        <w:t xml:space="preserve">Tecnica instrumento: Rúbrica de observación y lista de cotejo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la suma</w:t>
      </w:r>
    </w:p>
    <w:p>
      <w:pPr/>
      <w:r>
        <w:rPr/>
        <w:t xml:space="preserve">Inicio: Presentación del concepto de suma con objetos del aula.</w:t>
      </w:r>
    </w:p>
    <w:p>
      <w:pPr/>
      <w:r>
        <w:rPr/>
        <w:t xml:space="preserve">Proceso: Los estudiantes suman juguetes en grupos y comparten sus resultados.</w:t>
      </w:r>
    </w:p>
    <w:p>
      <w:pPr/>
      <w:r>
        <w:rPr/>
        <w:t xml:space="preserve">Cierre: Reflexión sobre cómo la suma se utiliza en la vida diaria.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Sumas con dibujos</w:t>
      </w:r>
    </w:p>
    <w:p>
      <w:pPr/>
      <w:r>
        <w:rPr/>
        <w:t xml:space="preserve">Inicio: Lectura de una historia que involucre sumas.</w:t>
      </w:r>
    </w:p>
    <w:p>
      <w:pPr/>
      <w:r>
        <w:rPr/>
        <w:t xml:space="preserve">Proceso: Los niños dibujan objetos y realizan sumas con ellos.</w:t>
      </w:r>
    </w:p>
    <w:p>
      <w:pPr/>
      <w:r>
        <w:rPr/>
        <w:t xml:space="preserve">Cierre: Presentación de sus dibujos y las sumas correspondientes.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La suma en la tienda</w:t>
      </w:r>
    </w:p>
    <w:p>
      <w:pPr/>
      <w:r>
        <w:rPr/>
        <w:t xml:space="preserve">Inicio: Juego de rol: Simulación de una tienda.</w:t>
      </w:r>
    </w:p>
    <w:p>
      <w:pPr/>
      <w:r>
        <w:rPr/>
        <w:t xml:space="preserve">Proceso: Los estudiantes suman precios de objetos en el juego.</w:t>
      </w:r>
    </w:p>
    <w:p>
      <w:pPr/>
      <w:r>
        <w:rPr/>
        <w:t xml:space="preserve">Cierre: Reflexión sobre la experiencia de la tienda y las sumas realizadas.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Sumas con bloques</w:t>
      </w:r>
    </w:p>
    <w:p>
      <w:pPr/>
      <w:r>
        <w:rPr/>
        <w:t xml:space="preserve">Inicio: Demostración de sumas usando bloques de construcción.</w:t>
      </w:r>
    </w:p>
    <w:p>
      <w:pPr/>
      <w:r>
        <w:rPr/>
        <w:t xml:space="preserve">Proceso: Los estudiantes construyen figuras y suman el número de bloques utilizados.</w:t>
      </w:r>
    </w:p>
    <w:p>
      <w:pPr/>
      <w:r>
        <w:rPr/>
        <w:t xml:space="preserve">Cierre: Dialogar sobre diferentes formas de realizar sumas con bloques.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Evaluación de la suma</w:t>
      </w:r>
    </w:p>
    <w:p>
      <w:pPr/>
      <w:r>
        <w:rPr/>
        <w:t xml:space="preserve">Inicio: Revisión general de las sumas trabajadas durante la semana.</w:t>
      </w:r>
    </w:p>
    <w:p>
      <w:pPr/>
      <w:r>
        <w:rPr/>
        <w:t xml:space="preserve">Proceso: Actividades de evaluación lúdica sobre los conceptos aprendidos.</w:t>
      </w:r>
    </w:p>
    <w:p>
      <w:pPr/>
      <w:r>
        <w:rPr/>
        <w:t xml:space="preserve">Cierre: Celebración de los logros y revisión de los aprendizajes.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Asegurarse de que todos los estudiantes participen y se sientan incluidos en las actividades.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2026-02-12T05:02:51+00:00</dcterms:created>
  <dcterms:modified xsi:type="dcterms:W3CDTF">2026-02-12T05:02:51+00:00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